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E1E1C">
      <w:pPr>
        <w:ind w:firstLine="0" w:firstLineChars="0"/>
        <w:jc w:val="center"/>
        <w:rPr>
          <w:rStyle w:val="6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</w:pPr>
      <w:bookmarkStart w:id="0" w:name="_Toc31059"/>
      <w:bookmarkStart w:id="1" w:name="_Toc32673"/>
      <w:bookmarkStart w:id="2" w:name="_Toc19931"/>
      <w:bookmarkStart w:id="3" w:name="_Toc12768"/>
      <w:bookmarkStart w:id="4" w:name="_Toc30298"/>
      <w:bookmarkStart w:id="5" w:name="_Toc32329"/>
      <w:bookmarkStart w:id="6" w:name="_Toc31729"/>
      <w:bookmarkStart w:id="7" w:name="_Toc9253"/>
      <w:bookmarkStart w:id="8" w:name="_Toc31478"/>
      <w:r>
        <w:rPr>
          <w:rStyle w:val="6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  <w:t>附录E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p w14:paraId="2ECFCD8A">
      <w:pPr>
        <w:ind w:firstLine="0" w:firstLineChars="0"/>
        <w:jc w:val="center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（规范性）</w:t>
      </w:r>
    </w:p>
    <w:p w14:paraId="18593DBB">
      <w:pPr>
        <w:ind w:firstLine="0" w:firstLineChars="0"/>
        <w:jc w:val="center"/>
        <w:rPr>
          <w:rFonts w:hint="eastAsia" w:ascii="方正楷体_GBK" w:hAnsi="方正楷体_GBK" w:eastAsia="方正楷体_GBK" w:cs="方正楷体_GBK"/>
          <w:color w:val="auto"/>
          <w:sz w:val="28"/>
          <w:szCs w:val="28"/>
        </w:rPr>
      </w:pPr>
      <w:bookmarkStart w:id="9" w:name="_Toc22921"/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</w:rPr>
        <w:t>表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E.</w:t>
      </w:r>
      <w:bookmarkEnd w:id="9"/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</w:rPr>
        <w:t xml:space="preserve"> 县（市、区）林木采伐申请表</w:t>
      </w:r>
    </w:p>
    <w:p w14:paraId="6EF10C3E">
      <w:pPr>
        <w:ind w:firstLine="420"/>
        <w:jc w:val="right"/>
        <w:rPr>
          <w:rFonts w:hint="eastAsia" w:ascii="宋体" w:hAnsi="宋体" w:eastAsia="方正仿宋_GBK"/>
          <w:color w:val="auto"/>
          <w:kern w:val="0"/>
          <w:sz w:val="21"/>
          <w:szCs w:val="21"/>
        </w:rPr>
      </w:pPr>
      <w:r>
        <w:rPr>
          <w:rFonts w:ascii="宋体" w:hAnsi="宋体" w:eastAsia="方正仿宋_GBK"/>
          <w:color w:val="auto"/>
          <w:kern w:val="0"/>
          <w:szCs w:val="21"/>
          <w:lang w:bidi="ar"/>
        </w:rPr>
        <w:t xml:space="preserve">                                            </w:t>
      </w:r>
      <w:r>
        <w:rPr>
          <w:rFonts w:ascii="宋体" w:hAnsi="宋体" w:eastAsia="方正仿宋_GBK"/>
          <w:color w:val="auto"/>
          <w:kern w:val="0"/>
          <w:sz w:val="21"/>
          <w:szCs w:val="21"/>
          <w:lang w:bidi="ar"/>
        </w:rPr>
        <w:t>单位：公顷、立方米</w:t>
      </w:r>
    </w:p>
    <w:tbl>
      <w:tblPr>
        <w:tblStyle w:val="4"/>
        <w:tblW w:w="95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1042"/>
        <w:gridCol w:w="1468"/>
        <w:gridCol w:w="785"/>
        <w:gridCol w:w="700"/>
        <w:gridCol w:w="864"/>
        <w:gridCol w:w="636"/>
        <w:gridCol w:w="687"/>
        <w:gridCol w:w="1469"/>
        <w:gridCol w:w="838"/>
      </w:tblGrid>
      <w:tr w14:paraId="30749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12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0268D4"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kern w:val="0"/>
                <w:sz w:val="21"/>
                <w:szCs w:val="21"/>
                <w:lang w:bidi="ar"/>
              </w:rPr>
              <w:t>申请单位（个人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）</w:t>
            </w:r>
          </w:p>
          <w:p w14:paraId="6CC5C68E"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名称（章）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C6CE2C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18307"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法定代表人（联系人）</w:t>
            </w:r>
          </w:p>
        </w:tc>
        <w:tc>
          <w:tcPr>
            <w:tcW w:w="2187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EA2CC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7CE7D"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797EA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 w14:paraId="45728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00BA7">
            <w:pPr>
              <w:widowControl/>
              <w:spacing w:line="240" w:lineRule="atLeast"/>
              <w:ind w:firstLine="42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采伐用途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943C5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5E028"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林权证号</w:t>
            </w:r>
          </w:p>
          <w:p w14:paraId="1DB638A0"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（证明）</w:t>
            </w:r>
          </w:p>
        </w:tc>
        <w:tc>
          <w:tcPr>
            <w:tcW w:w="21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92FC0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AEBE5">
            <w:pPr>
              <w:widowControl/>
              <w:spacing w:line="240" w:lineRule="atLeast"/>
              <w:ind w:firstLine="210" w:firstLineChars="1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林分起源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0B01D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 w14:paraId="4003C0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ACA40">
            <w:pPr>
              <w:widowControl/>
              <w:spacing w:line="240" w:lineRule="atLeast"/>
              <w:ind w:firstLine="210" w:firstLineChars="1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采伐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6F5A5">
            <w:pPr>
              <w:widowControl/>
              <w:spacing w:line="240" w:lineRule="atLeast"/>
              <w:ind w:firstLine="42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地点</w:t>
            </w:r>
          </w:p>
        </w:tc>
        <w:tc>
          <w:tcPr>
            <w:tcW w:w="51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E2A97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D5C4C">
            <w:pPr>
              <w:widowControl/>
              <w:spacing w:line="240" w:lineRule="atLeast"/>
              <w:ind w:firstLine="210" w:firstLineChars="10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采伐类型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91E64">
            <w:pPr>
              <w:widowControl/>
              <w:spacing w:line="240" w:lineRule="atLeast"/>
              <w:ind w:firstLine="42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 w14:paraId="761C71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542FB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0DF1A">
            <w:pPr>
              <w:widowControl/>
              <w:spacing w:line="240" w:lineRule="atLeast"/>
              <w:ind w:firstLine="42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林种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78B6F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54AEE">
            <w:pPr>
              <w:widowControl/>
              <w:spacing w:line="240" w:lineRule="atLeast"/>
              <w:ind w:firstLine="42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树种</w:t>
            </w:r>
          </w:p>
        </w:tc>
        <w:tc>
          <w:tcPr>
            <w:tcW w:w="21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420C0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BA6C0">
            <w:pPr>
              <w:widowControl/>
              <w:spacing w:line="240" w:lineRule="atLeast"/>
              <w:ind w:firstLine="210" w:firstLineChars="1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采伐方式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0DC52">
            <w:pPr>
              <w:widowControl/>
              <w:spacing w:line="240" w:lineRule="atLeast"/>
              <w:ind w:firstLine="42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 w14:paraId="296DE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0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3E06B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C9594">
            <w:pPr>
              <w:widowControl/>
              <w:spacing w:line="240" w:lineRule="atLeast"/>
              <w:ind w:firstLine="42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面积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12D83A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56F9E">
            <w:pPr>
              <w:widowControl/>
              <w:spacing w:line="240" w:lineRule="atLeast"/>
              <w:ind w:firstLine="42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蓄积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CB07446">
            <w:pPr>
              <w:widowControl/>
              <w:spacing w:line="240" w:lineRule="atLeast"/>
              <w:ind w:firstLine="42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A22386"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株数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B8C5B">
            <w:pPr>
              <w:widowControl/>
              <w:spacing w:line="240" w:lineRule="atLeast"/>
              <w:ind w:firstLine="42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9E8D9">
            <w:pPr>
              <w:widowControl/>
              <w:spacing w:line="240" w:lineRule="atLeast"/>
              <w:ind w:firstLine="548" w:firstLineChars="261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出材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FA3D2">
            <w:pPr>
              <w:widowControl/>
              <w:spacing w:line="240" w:lineRule="atLeast"/>
              <w:ind w:firstLine="42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 w14:paraId="497B9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FCC09">
            <w:pPr>
              <w:widowControl/>
              <w:spacing w:line="240" w:lineRule="atLeast"/>
              <w:ind w:firstLine="42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02307">
            <w:pPr>
              <w:widowControl/>
              <w:spacing w:line="240" w:lineRule="atLeast"/>
              <w:ind w:firstLine="42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期限</w:t>
            </w:r>
          </w:p>
        </w:tc>
        <w:tc>
          <w:tcPr>
            <w:tcW w:w="74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09D40">
            <w:pPr>
              <w:widowControl/>
              <w:spacing w:line="240" w:lineRule="atLeast"/>
              <w:ind w:firstLine="42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 xml:space="preserve">           年    月    日   至        年   月   日</w:t>
            </w:r>
          </w:p>
        </w:tc>
      </w:tr>
      <w:tr w14:paraId="46A3E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0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BB835">
            <w:pPr>
              <w:widowControl/>
              <w:spacing w:line="240" w:lineRule="atLeast"/>
              <w:ind w:firstLine="210" w:firstLineChars="1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更新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A04C6">
            <w:pPr>
              <w:widowControl/>
              <w:spacing w:line="240" w:lineRule="atLeast"/>
              <w:ind w:firstLine="42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树种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94E6A">
            <w:pPr>
              <w:widowControl/>
              <w:spacing w:line="240" w:lineRule="atLeast"/>
              <w:ind w:firstLine="42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D74C1">
            <w:pPr>
              <w:widowControl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株数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1EB09">
            <w:pPr>
              <w:widowControl/>
              <w:spacing w:line="240" w:lineRule="atLeast"/>
              <w:ind w:firstLine="42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8B6F9">
            <w:pPr>
              <w:widowControl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面积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8FE60">
            <w:pPr>
              <w:widowControl/>
              <w:spacing w:line="240" w:lineRule="atLeast"/>
              <w:ind w:firstLine="42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11E77">
            <w:pPr>
              <w:widowControl/>
              <w:spacing w:line="240" w:lineRule="atLeast"/>
              <w:ind w:firstLine="42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方式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31913">
            <w:pPr>
              <w:widowControl/>
              <w:spacing w:line="240" w:lineRule="atLeast"/>
              <w:ind w:firstLine="42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 w14:paraId="37DB57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90406">
            <w:pPr>
              <w:widowControl/>
              <w:spacing w:line="240" w:lineRule="atLeast"/>
              <w:ind w:firstLine="42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7E5C7">
            <w:pPr>
              <w:widowControl/>
              <w:spacing w:line="240" w:lineRule="atLeast"/>
              <w:ind w:firstLine="42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期限</w:t>
            </w:r>
          </w:p>
        </w:tc>
        <w:tc>
          <w:tcPr>
            <w:tcW w:w="74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EE3B7">
            <w:pPr>
              <w:widowControl/>
              <w:spacing w:line="240" w:lineRule="atLeast"/>
              <w:ind w:firstLine="42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 xml:space="preserve">           年    月    日   至        年   月   日</w:t>
            </w:r>
          </w:p>
        </w:tc>
      </w:tr>
      <w:tr w14:paraId="25D50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8CAB8">
            <w:pPr>
              <w:widowControl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kern w:val="0"/>
                <w:sz w:val="21"/>
                <w:szCs w:val="21"/>
                <w:lang w:eastAsia="zh-CN" w:bidi="ar"/>
              </w:rPr>
              <w:t>村（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居</w:t>
            </w:r>
            <w:r>
              <w:rPr>
                <w:rFonts w:hint="eastAsia" w:ascii="方正仿宋_GBK" w:hAnsi="方正仿宋_GBK" w:cs="方正仿宋_GBK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民委员会意见</w:t>
            </w:r>
          </w:p>
        </w:tc>
        <w:tc>
          <w:tcPr>
            <w:tcW w:w="848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9D907C">
            <w:pPr>
              <w:widowControl/>
              <w:spacing w:line="240" w:lineRule="atLeast"/>
              <w:ind w:firstLine="42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 xml:space="preserve">                                                                                                                                                               单位（章）               领导签名：           年    月   日</w:t>
            </w:r>
          </w:p>
        </w:tc>
      </w:tr>
      <w:tr w14:paraId="2C0CE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67181">
            <w:pPr>
              <w:widowControl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乡镇林业</w:t>
            </w:r>
            <w:r>
              <w:rPr>
                <w:rFonts w:hint="eastAsia" w:ascii="方正仿宋_GBK" w:hAnsi="方正仿宋_GBK" w:cs="方正仿宋_GBK"/>
                <w:color w:val="auto"/>
                <w:kern w:val="0"/>
                <w:sz w:val="21"/>
                <w:szCs w:val="21"/>
                <w:lang w:eastAsia="zh-CN" w:bidi="ar"/>
              </w:rPr>
              <w:t>机构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意见</w:t>
            </w:r>
          </w:p>
        </w:tc>
        <w:tc>
          <w:tcPr>
            <w:tcW w:w="848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B49A50">
            <w:pPr>
              <w:widowControl/>
              <w:spacing w:line="240" w:lineRule="atLeast"/>
              <w:ind w:firstLine="42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 xml:space="preserve">                                                                                                                        单位（章）               领导签名：           年    月    日</w:t>
            </w:r>
          </w:p>
        </w:tc>
      </w:tr>
      <w:tr w14:paraId="05B9F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  <w:jc w:val="center"/>
        </w:trPr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3DC1D">
            <w:pPr>
              <w:widowControl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核发林木采伐许可证单位意见</w:t>
            </w:r>
          </w:p>
        </w:tc>
        <w:tc>
          <w:tcPr>
            <w:tcW w:w="848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CF00F">
            <w:pPr>
              <w:widowControl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1"/>
                <w:szCs w:val="21"/>
                <w:lang w:bidi="ar"/>
              </w:rPr>
              <w:t>单位（章）               领导签名：           年    月    日</w:t>
            </w:r>
          </w:p>
        </w:tc>
      </w:tr>
      <w:tr w14:paraId="24AF8B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9571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 w14:paraId="0DEFEE56">
            <w:pPr>
              <w:widowControl/>
              <w:spacing w:line="320" w:lineRule="exact"/>
              <w:ind w:firstLine="42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填表说明：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eastAsia="zh-CN"/>
              </w:rPr>
              <w:t>.</w:t>
            </w:r>
            <w:r>
              <w:rPr>
                <w:rFonts w:hint="eastAsia"/>
                <w:sz w:val="21"/>
                <w:szCs w:val="21"/>
              </w:rPr>
              <w:t xml:space="preserve">采伐用途填商品材、自用材、培殖材和烧材。                                    </w:t>
            </w:r>
          </w:p>
          <w:p w14:paraId="11879AB2">
            <w:pPr>
              <w:widowControl/>
              <w:spacing w:line="320" w:lineRule="exact"/>
              <w:ind w:firstLine="1470" w:firstLineChars="70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  <w:lang w:eastAsia="zh-CN"/>
              </w:rPr>
              <w:t>.</w:t>
            </w:r>
            <w:r>
              <w:rPr>
                <w:rFonts w:hint="eastAsia"/>
                <w:sz w:val="21"/>
                <w:szCs w:val="21"/>
              </w:rPr>
              <w:t>采伐地点填街道办事处（林场）、社区、（分场）、林班（或四至界限）</w:t>
            </w:r>
          </w:p>
          <w:p w14:paraId="7BDB9903">
            <w:pPr>
              <w:pStyle w:val="2"/>
              <w:spacing w:line="320" w:lineRule="exact"/>
              <w:ind w:left="1456" w:leftChars="455" w:firstLine="0" w:firstLineChars="0"/>
              <w:rPr>
                <w:rFonts w:hint="eastAsia" w:eastAsia="方正仿宋_GBK"/>
                <w:lang w:val="en-US" w:eastAsia="zh-CN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>3.林权所有者持有林权证等有效权属证明，且林地林木权属无争议的，居民委员会意见一栏可以不需要签名盖章。</w:t>
            </w:r>
          </w:p>
        </w:tc>
      </w:tr>
    </w:tbl>
    <w:p w14:paraId="1A4B27D4">
      <w:pPr>
        <w:pStyle w:val="8"/>
        <w:tabs>
          <w:tab w:val="left" w:pos="1468"/>
          <w:tab w:val="clear" w:pos="4201"/>
        </w:tabs>
        <w:ind w:firstLine="0" w:firstLineChars="0"/>
        <w:rPr>
          <w:rFonts w:hint="eastAsia" w:ascii="方正仿宋_GBK" w:hAnsi="方正仿宋_GBK" w:cs="方正仿宋_GBK"/>
          <w:color w:val="auto"/>
          <w:sz w:val="24"/>
          <w:szCs w:val="24"/>
        </w:rPr>
        <w:sectPr>
          <w:headerReference r:id="rId5" w:type="default"/>
          <w:footerReference r:id="rId6" w:type="default"/>
          <w:pgSz w:w="11906" w:h="16838"/>
          <w:pgMar w:top="567" w:right="1134" w:bottom="1134" w:left="1418" w:header="1418" w:footer="1134" w:gutter="0"/>
          <w:pgNumType w:fmt="decimal"/>
          <w:cols w:space="720" w:num="1"/>
          <w:formProt w:val="0"/>
          <w:docGrid w:type="lines" w:linePitch="312" w:charSpace="0"/>
        </w:sectPr>
      </w:pPr>
      <w:bookmarkStart w:id="10" w:name="_Toc11707"/>
      <w:bookmarkEnd w:id="10"/>
      <w:bookmarkStart w:id="11" w:name="_Toc46419694"/>
      <w:bookmarkEnd w:id="11"/>
      <w:bookmarkStart w:id="12" w:name="_Toc46414244"/>
      <w:bookmarkEnd w:id="12"/>
    </w:p>
    <w:p w14:paraId="7F9CA780">
      <w:bookmarkStart w:id="13" w:name="_GoBack"/>
      <w:bookmarkEnd w:id="1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18"/>
      </w:pPr>
      <w:r>
        <w:separator/>
      </w:r>
    </w:p>
  </w:endnote>
  <w:endnote w:type="continuationSeparator" w:id="1">
    <w:p>
      <w:pPr>
        <w:spacing w:line="240" w:lineRule="auto"/>
        <w:ind w:firstLine="51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4456A">
    <w:pPr>
      <w:pStyle w:val="3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1FAA03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XLI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M6pebnPAAAABQEAAA8AAAAAAAAAAQAgAAAAIgAAAGRycy9kb3ducmV2LnhtbFBLAQIU&#10;ABQAAAAIAIdO4kCBO3eNwwEAAI8DAAAOAAAAAAAAAAEAIAAAAB4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A1FAA03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XLI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18"/>
      </w:pPr>
      <w:r>
        <w:separator/>
      </w:r>
    </w:p>
  </w:footnote>
  <w:footnote w:type="continuationSeparator" w:id="1">
    <w:p>
      <w:pPr>
        <w:spacing w:line="240" w:lineRule="auto"/>
        <w:ind w:firstLine="518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1B3E7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7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65BF8"/>
    <w:rsid w:val="4EA6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712" w:firstLineChars="162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adjustRightInd w:val="0"/>
      <w:textAlignment w:val="baseline"/>
    </w:pPr>
    <w:rPr>
      <w:rFonts w:ascii="宋体" w:hAnsi="Courier New"/>
      <w:kern w:val="0"/>
      <w:sz w:val="28"/>
      <w:szCs w:val="20"/>
    </w:rPr>
  </w:style>
  <w:style w:type="paragraph" w:styleId="3">
    <w:name w:val="footer"/>
    <w:basedOn w:val="1"/>
    <w:qFormat/>
    <w:uiPriority w:val="99"/>
    <w:pPr>
      <w:snapToGrid w:val="0"/>
      <w:ind w:right="210" w:rightChars="100"/>
      <w:jc w:val="right"/>
    </w:pPr>
    <w:rPr>
      <w:sz w:val="18"/>
      <w:szCs w:val="18"/>
    </w:rPr>
  </w:style>
  <w:style w:type="character" w:customStyle="1" w:styleId="6">
    <w:name w:val="附录章标题 Char"/>
    <w:link w:val="7"/>
    <w:qFormat/>
    <w:uiPriority w:val="0"/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7">
    <w:name w:val="附录章标题"/>
    <w:next w:val="8"/>
    <w:link w:val="6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line="560" w:lineRule="exact"/>
      <w:ind w:firstLine="712" w:firstLineChars="162"/>
      <w:jc w:val="both"/>
    </w:pPr>
    <w:rPr>
      <w:rFonts w:ascii="宋体" w:hAnsi="宋体" w:eastAsia="方正仿宋_GBK" w:cs="Times New Roman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2025-12-24T06:27:00Z</dcterms:created>
  <dc:creator>张雯</dc:creator>
  <cp:lastModifiedBy>张雯</cp:lastModifiedBy>
  <dcterms:modified xsi:type="dcterms:W3CDTF">2025-12-24T06:27:55Z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9EE947DD30F042459852050120ABBCE5_11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